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fa572ba4f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edcc258ee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2d9c13667494e" /><Relationship Type="http://schemas.openxmlformats.org/officeDocument/2006/relationships/numbering" Target="/word/numbering.xml" Id="R249edda646e34c06" /><Relationship Type="http://schemas.openxmlformats.org/officeDocument/2006/relationships/settings" Target="/word/settings.xml" Id="Rfd350c63e8624fcb" /><Relationship Type="http://schemas.openxmlformats.org/officeDocument/2006/relationships/image" Target="/word/media/79c678cc-f4ae-4ed9-ab72-e0cc2ca6bbcd.png" Id="R101edcc258ee4f75" /></Relationships>
</file>