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57debfdfd742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763e9ad74547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Hawrylowszczyzna,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712badab914729" /><Relationship Type="http://schemas.openxmlformats.org/officeDocument/2006/relationships/numbering" Target="/word/numbering.xml" Id="R1accd82129cc4463" /><Relationship Type="http://schemas.openxmlformats.org/officeDocument/2006/relationships/settings" Target="/word/settings.xml" Id="Rc423712f589943d5" /><Relationship Type="http://schemas.openxmlformats.org/officeDocument/2006/relationships/image" Target="/word/media/8021e739-45c5-4747-8060-1264a52b9eab.png" Id="R46763e9ad7454785" /></Relationships>
</file>