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28fd7a10c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040faa8b5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33dccc64c45fd" /><Relationship Type="http://schemas.openxmlformats.org/officeDocument/2006/relationships/numbering" Target="/word/numbering.xml" Id="R71dbf1c3caac4bde" /><Relationship Type="http://schemas.openxmlformats.org/officeDocument/2006/relationships/settings" Target="/word/settings.xml" Id="R05c60853607944e8" /><Relationship Type="http://schemas.openxmlformats.org/officeDocument/2006/relationships/image" Target="/word/media/34fa0bfa-1f77-4678-8e51-837e255e873d.png" Id="R498040faa8b5407c" /></Relationships>
</file>