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311ee1d98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8629c64f0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Henrykow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9a288de7749a3" /><Relationship Type="http://schemas.openxmlformats.org/officeDocument/2006/relationships/numbering" Target="/word/numbering.xml" Id="R07a9124d75bd4478" /><Relationship Type="http://schemas.openxmlformats.org/officeDocument/2006/relationships/settings" Target="/word/settings.xml" Id="R591c45d2b2624b10" /><Relationship Type="http://schemas.openxmlformats.org/officeDocument/2006/relationships/image" Target="/word/media/f1183340-d6c5-410b-8421-c5527c90b452.png" Id="Ra348629c64f0425c" /></Relationships>
</file>