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314b6c59b49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2ef976ae5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Henryszew,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93293cc324a93" /><Relationship Type="http://schemas.openxmlformats.org/officeDocument/2006/relationships/numbering" Target="/word/numbering.xml" Id="R79ce521930ba4b80" /><Relationship Type="http://schemas.openxmlformats.org/officeDocument/2006/relationships/settings" Target="/word/settings.xml" Id="Rf58991e1836f4abe" /><Relationship Type="http://schemas.openxmlformats.org/officeDocument/2006/relationships/image" Target="/word/media/79173b81-2c17-4c09-99f1-a9995bbe9654.png" Id="Rd2f2ef976ae54cf9" /></Relationships>
</file>