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f25903e7645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6f3f4ce2b342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63225b17564275" /><Relationship Type="http://schemas.openxmlformats.org/officeDocument/2006/relationships/numbering" Target="/word/numbering.xml" Id="R38f73c77d3df40bf" /><Relationship Type="http://schemas.openxmlformats.org/officeDocument/2006/relationships/settings" Target="/word/settings.xml" Id="R689f078ec8f94e22" /><Relationship Type="http://schemas.openxmlformats.org/officeDocument/2006/relationships/image" Target="/word/media/439c7eb6-591a-47d0-8a07-3445e8c3d354.png" Id="R8c6f3f4ce2b3421a" /></Relationships>
</file>