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bb184b4e4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0a385b340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ca6b383d74a3d" /><Relationship Type="http://schemas.openxmlformats.org/officeDocument/2006/relationships/numbering" Target="/word/numbering.xml" Id="Rc2426f7febbb4836" /><Relationship Type="http://schemas.openxmlformats.org/officeDocument/2006/relationships/settings" Target="/word/settings.xml" Id="Reb6eaf5b074f40a9" /><Relationship Type="http://schemas.openxmlformats.org/officeDocument/2006/relationships/image" Target="/word/media/215526bb-cf86-41cd-a209-a25e3a8747fb.png" Id="R4a70a385b34045c0" /></Relationships>
</file>