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badfc0628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7ec299679e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Holendry Baranowskie,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7c27f19f4a4c" /><Relationship Type="http://schemas.openxmlformats.org/officeDocument/2006/relationships/numbering" Target="/word/numbering.xml" Id="R74e0c2b1e7264b94" /><Relationship Type="http://schemas.openxmlformats.org/officeDocument/2006/relationships/settings" Target="/word/settings.xml" Id="R2f74b2ea1b284c04" /><Relationship Type="http://schemas.openxmlformats.org/officeDocument/2006/relationships/image" Target="/word/media/b3410a8c-f59d-4e43-a6c7-7e0d3bef4e3b.png" Id="R707ec299679e4beb" /></Relationships>
</file>