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66bbdc83e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f1db781e6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e61b9229e4ea5" /><Relationship Type="http://schemas.openxmlformats.org/officeDocument/2006/relationships/numbering" Target="/word/numbering.xml" Id="R3ee84c8bfac8455f" /><Relationship Type="http://schemas.openxmlformats.org/officeDocument/2006/relationships/settings" Target="/word/settings.xml" Id="Reae94fe896a1466e" /><Relationship Type="http://schemas.openxmlformats.org/officeDocument/2006/relationships/image" Target="/word/media/db0b7889-34c9-4fd1-a84c-8929330b7674.png" Id="Rae3f1db781e64abd" /></Relationships>
</file>