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0f079b8a6d4b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fecc1e4c7c40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Honoratow,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31d1f968ab43d4" /><Relationship Type="http://schemas.openxmlformats.org/officeDocument/2006/relationships/numbering" Target="/word/numbering.xml" Id="R39c9e353a0844873" /><Relationship Type="http://schemas.openxmlformats.org/officeDocument/2006/relationships/settings" Target="/word/settings.xml" Id="R60dd4f6d45a94ba0" /><Relationship Type="http://schemas.openxmlformats.org/officeDocument/2006/relationships/image" Target="/word/media/3399f322-a2e5-415f-8fc0-7901879e326f.png" Id="R6efecc1e4c7c4043" /></Relationships>
</file>