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39bf75883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a6f68296a46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Hornigi,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a1f7b6a9824261" /><Relationship Type="http://schemas.openxmlformats.org/officeDocument/2006/relationships/numbering" Target="/word/numbering.xml" Id="R34f5e6cf940e4a63" /><Relationship Type="http://schemas.openxmlformats.org/officeDocument/2006/relationships/settings" Target="/word/settings.xml" Id="Raf8bac9c72534472" /><Relationship Type="http://schemas.openxmlformats.org/officeDocument/2006/relationships/image" Target="/word/media/10b8b6d7-1742-4fea-b965-84bb5f84d5cc.png" Id="R25aa6f68296a4682" /></Relationships>
</file>