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15c841f06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e97654af0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da45b7efa4f75" /><Relationship Type="http://schemas.openxmlformats.org/officeDocument/2006/relationships/numbering" Target="/word/numbering.xml" Id="R3b06c683a2714501" /><Relationship Type="http://schemas.openxmlformats.org/officeDocument/2006/relationships/settings" Target="/word/settings.xml" Id="R747274694ada4124" /><Relationship Type="http://schemas.openxmlformats.org/officeDocument/2006/relationships/image" Target="/word/media/72cddd44-1250-4ca2-9492-5b8d82c0cf3d.png" Id="Raf0e97654af04dfb" /></Relationships>
</file>