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2a1c52473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60d08ceb5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Humiecin Koski,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f51ac0e78457f" /><Relationship Type="http://schemas.openxmlformats.org/officeDocument/2006/relationships/numbering" Target="/word/numbering.xml" Id="Ra4249d4296fb418d" /><Relationship Type="http://schemas.openxmlformats.org/officeDocument/2006/relationships/settings" Target="/word/settings.xml" Id="Rdd6568dff828493f" /><Relationship Type="http://schemas.openxmlformats.org/officeDocument/2006/relationships/image" Target="/word/media/a041af2e-ace6-4e37-9aaf-61115b385226.png" Id="Rb7460d08ceb54181" /></Relationships>
</file>