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676b1bf49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8b78166eb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Paledzka,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9a40f8dbd4db0" /><Relationship Type="http://schemas.openxmlformats.org/officeDocument/2006/relationships/numbering" Target="/word/numbering.xml" Id="R8142d187a746430c" /><Relationship Type="http://schemas.openxmlformats.org/officeDocument/2006/relationships/settings" Target="/word/settings.xml" Id="R084f698a2d674f3a" /><Relationship Type="http://schemas.openxmlformats.org/officeDocument/2006/relationships/image" Target="/word/media/d10f02e3-01b4-484d-ba9d-9ae0b2d636a1.png" Id="Raf38b78166eb4968" /></Relationships>
</file>