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a2febe66a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6a87ff5dc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Igliczyzna,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1b9a9c00340c3" /><Relationship Type="http://schemas.openxmlformats.org/officeDocument/2006/relationships/numbering" Target="/word/numbering.xml" Id="Rfe89827377dc4ddb" /><Relationship Type="http://schemas.openxmlformats.org/officeDocument/2006/relationships/settings" Target="/word/settings.xml" Id="Rbf084677bf0d42bc" /><Relationship Type="http://schemas.openxmlformats.org/officeDocument/2006/relationships/image" Target="/word/media/1779304c-7da6-4d87-8cdf-12c01882dbb4.png" Id="R6806a87ff5dc4b2e" /></Relationships>
</file>