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fe1d9584f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44711d138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1f153462b485f" /><Relationship Type="http://schemas.openxmlformats.org/officeDocument/2006/relationships/numbering" Target="/word/numbering.xml" Id="R9901cd8d396e4954" /><Relationship Type="http://schemas.openxmlformats.org/officeDocument/2006/relationships/settings" Target="/word/settings.xml" Id="R2fbc76b0e94e443c" /><Relationship Type="http://schemas.openxmlformats.org/officeDocument/2006/relationships/image" Target="/word/media/6fc305c3-0087-457e-ad2f-84808976d929.png" Id="Ra2144711d1384719" /></Relationships>
</file>