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267e6809e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d9949a972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39be4b8ae4b32" /><Relationship Type="http://schemas.openxmlformats.org/officeDocument/2006/relationships/numbering" Target="/word/numbering.xml" Id="R41ffef27bd984cb6" /><Relationship Type="http://schemas.openxmlformats.org/officeDocument/2006/relationships/settings" Target="/word/settings.xml" Id="R48129f36a1a44185" /><Relationship Type="http://schemas.openxmlformats.org/officeDocument/2006/relationships/image" Target="/word/media/b98427a1-9b0f-4f5e-b337-7528476c07eb.png" Id="R879d9949a97246f7" /></Relationships>
</file>