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1261e511b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22c6e075f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0c1d8b537489e" /><Relationship Type="http://schemas.openxmlformats.org/officeDocument/2006/relationships/numbering" Target="/word/numbering.xml" Id="R7f24dc61b86b4fff" /><Relationship Type="http://schemas.openxmlformats.org/officeDocument/2006/relationships/settings" Target="/word/settings.xml" Id="R0326aa4fe0294957" /><Relationship Type="http://schemas.openxmlformats.org/officeDocument/2006/relationships/image" Target="/word/media/ebb8018c-e617-4ed8-9aad-b0dfe609af29.png" Id="Rdc822c6e075f4828" /></Relationships>
</file>