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cc1cadd97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340dbec68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cbdbc28684d50" /><Relationship Type="http://schemas.openxmlformats.org/officeDocument/2006/relationships/numbering" Target="/word/numbering.xml" Id="R0e5da57a1d1348ea" /><Relationship Type="http://schemas.openxmlformats.org/officeDocument/2006/relationships/settings" Target="/word/settings.xml" Id="R252448faea5e4f98" /><Relationship Type="http://schemas.openxmlformats.org/officeDocument/2006/relationships/image" Target="/word/media/1e506e23-c968-46ca-8bda-f2578127f476.png" Id="R94a340dbec684d36" /></Relationships>
</file>