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19cac14a7444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4bfe31c0514e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Izbicko,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fee33687394c66" /><Relationship Type="http://schemas.openxmlformats.org/officeDocument/2006/relationships/numbering" Target="/word/numbering.xml" Id="R649f5a145b27456f" /><Relationship Type="http://schemas.openxmlformats.org/officeDocument/2006/relationships/settings" Target="/word/settings.xml" Id="Rbc0945cc08b14266" /><Relationship Type="http://schemas.openxmlformats.org/officeDocument/2006/relationships/image" Target="/word/media/0966c83a-7f5d-4490-b4fe-b48be43e2205.png" Id="R3e4bfe31c0514e0e" /></Relationships>
</file>