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f258f0f8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349a8f329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f35fe9714257" /><Relationship Type="http://schemas.openxmlformats.org/officeDocument/2006/relationships/numbering" Target="/word/numbering.xml" Id="R38a85d9d77ab41b4" /><Relationship Type="http://schemas.openxmlformats.org/officeDocument/2006/relationships/settings" Target="/word/settings.xml" Id="R3e0d8185541d4fae" /><Relationship Type="http://schemas.openxmlformats.org/officeDocument/2006/relationships/image" Target="/word/media/a820682f-0ee7-4c7e-a6cc-867ca2f244b8.png" Id="Rd78349a8f32941c1" /></Relationships>
</file>