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b0528a55f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4b561dabd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b1f84e14c4a65" /><Relationship Type="http://schemas.openxmlformats.org/officeDocument/2006/relationships/numbering" Target="/word/numbering.xml" Id="Rfbcabd80f35e4964" /><Relationship Type="http://schemas.openxmlformats.org/officeDocument/2006/relationships/settings" Target="/word/settings.xml" Id="R71b2e653109045c1" /><Relationship Type="http://schemas.openxmlformats.org/officeDocument/2006/relationships/image" Target="/word/media/0d218c59-7e0d-454e-ae88-6896809dbe8f.png" Id="R1ec4b561dabd43dc" /></Relationships>
</file>