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0fcf4e390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ebcf6d02c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Jablowo Paluckie,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985e326104fc4" /><Relationship Type="http://schemas.openxmlformats.org/officeDocument/2006/relationships/numbering" Target="/word/numbering.xml" Id="R16c55cde16a94d8f" /><Relationship Type="http://schemas.openxmlformats.org/officeDocument/2006/relationships/settings" Target="/word/settings.xml" Id="R046176c3e30e4901" /><Relationship Type="http://schemas.openxmlformats.org/officeDocument/2006/relationships/image" Target="/word/media/7274f167-dc4a-4e1a-9c8b-573eacf48be7.png" Id="R50eebcf6d02c461f" /></Relationships>
</file>