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c54da5fdc48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48fd8642846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a138ded31546d5" /><Relationship Type="http://schemas.openxmlformats.org/officeDocument/2006/relationships/numbering" Target="/word/numbering.xml" Id="R9b33427ae1434fc9" /><Relationship Type="http://schemas.openxmlformats.org/officeDocument/2006/relationships/settings" Target="/word/settings.xml" Id="R1bd7a8573a7645be" /><Relationship Type="http://schemas.openxmlformats.org/officeDocument/2006/relationships/image" Target="/word/media/a691fe1b-ffbf-4840-9fca-15e27cc33d4e.png" Id="Rcee48fd8642846f7" /></Relationships>
</file>