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cbdd8c26f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a33a8c26f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Jagodziniec,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7e95220d14f5a" /><Relationship Type="http://schemas.openxmlformats.org/officeDocument/2006/relationships/numbering" Target="/word/numbering.xml" Id="R292158b31ed041f3" /><Relationship Type="http://schemas.openxmlformats.org/officeDocument/2006/relationships/settings" Target="/word/settings.xml" Id="R4378f270ac8d46d8" /><Relationship Type="http://schemas.openxmlformats.org/officeDocument/2006/relationships/image" Target="/word/media/d9fe8d70-30d0-4ae0-b368-aefefc55126c.png" Id="R4d5a33a8c26f4244" /></Relationships>
</file>