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5829acd1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1e71930bc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d0ecf8244438e" /><Relationship Type="http://schemas.openxmlformats.org/officeDocument/2006/relationships/numbering" Target="/word/numbering.xml" Id="Rdd01ca4a2fa8434e" /><Relationship Type="http://schemas.openxmlformats.org/officeDocument/2006/relationships/settings" Target="/word/settings.xml" Id="R912734f538ab4cd8" /><Relationship Type="http://schemas.openxmlformats.org/officeDocument/2006/relationships/image" Target="/word/media/827d65a1-f4f4-4de0-8b72-20f848ce02c0.png" Id="Re8f1e71930bc449c" /></Relationships>
</file>