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1cb36e6c4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5565df270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a562451574e1d" /><Relationship Type="http://schemas.openxmlformats.org/officeDocument/2006/relationships/numbering" Target="/word/numbering.xml" Id="R3b61a9fb39184ccd" /><Relationship Type="http://schemas.openxmlformats.org/officeDocument/2006/relationships/settings" Target="/word/settings.xml" Id="R3a1f681a06c54f92" /><Relationship Type="http://schemas.openxmlformats.org/officeDocument/2006/relationships/image" Target="/word/media/36be28d0-8460-4355-98f6-ec8ad0241019.png" Id="Rea85565df270481f" /></Relationships>
</file>