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fafd90764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1c5bb1d7f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Janowek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83cef347a4707" /><Relationship Type="http://schemas.openxmlformats.org/officeDocument/2006/relationships/numbering" Target="/word/numbering.xml" Id="R7035d79c4f5745af" /><Relationship Type="http://schemas.openxmlformats.org/officeDocument/2006/relationships/settings" Target="/word/settings.xml" Id="Rfeeea59fc8b54586" /><Relationship Type="http://schemas.openxmlformats.org/officeDocument/2006/relationships/image" Target="/word/media/aec71dd8-80fb-492d-bb5d-2bab302045c6.png" Id="Re471c5bb1d7f4ce7" /></Relationships>
</file>