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44a84aeb8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b002cdf81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ac79fecab412e" /><Relationship Type="http://schemas.openxmlformats.org/officeDocument/2006/relationships/numbering" Target="/word/numbering.xml" Id="R7afd9225fe224423" /><Relationship Type="http://schemas.openxmlformats.org/officeDocument/2006/relationships/settings" Target="/word/settings.xml" Id="R17961b2e22e741e0" /><Relationship Type="http://schemas.openxmlformats.org/officeDocument/2006/relationships/image" Target="/word/media/787ebf2b-6958-4b81-87cd-919ffc04e532.png" Id="Rc5ab002cdf814494" /></Relationships>
</file>