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605ecb77041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1a7ca208f45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Jaroszewo Biskupie,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b3f1f70e7445a6" /><Relationship Type="http://schemas.openxmlformats.org/officeDocument/2006/relationships/numbering" Target="/word/numbering.xml" Id="Ra33e0d3f1c0b4a1d" /><Relationship Type="http://schemas.openxmlformats.org/officeDocument/2006/relationships/settings" Target="/word/settings.xml" Id="R005c876b84b14816" /><Relationship Type="http://schemas.openxmlformats.org/officeDocument/2006/relationships/image" Target="/word/media/0ae13ddf-b53f-4261-aad3-f6b9d5644f93.png" Id="R25e1a7ca208f4559" /></Relationships>
</file>