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bd86b94bf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966e38e2b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1e21a6b754a7d" /><Relationship Type="http://schemas.openxmlformats.org/officeDocument/2006/relationships/numbering" Target="/word/numbering.xml" Id="R9643eb28e5a246fd" /><Relationship Type="http://schemas.openxmlformats.org/officeDocument/2006/relationships/settings" Target="/word/settings.xml" Id="Ra5bfaf8ab027474d" /><Relationship Type="http://schemas.openxmlformats.org/officeDocument/2006/relationships/image" Target="/word/media/c995b61a-b135-471a-95c1-6113c0e3218f.png" Id="R3f9966e38e2b4f5e" /></Relationships>
</file>