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7edec3abc645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06c4df1f414f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Jasien Pierwszy,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4cb4f8c24b4b1a" /><Relationship Type="http://schemas.openxmlformats.org/officeDocument/2006/relationships/numbering" Target="/word/numbering.xml" Id="R7c497e649bb8463d" /><Relationship Type="http://schemas.openxmlformats.org/officeDocument/2006/relationships/settings" Target="/word/settings.xml" Id="Rb7f3fd525fe74406" /><Relationship Type="http://schemas.openxmlformats.org/officeDocument/2006/relationships/image" Target="/word/media/c8f701c8-ce78-414e-ac47-78684eceab44.png" Id="Rec06c4df1f414f0e" /></Relationships>
</file>