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b3b4a852c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106088f55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27a66eab14c56" /><Relationship Type="http://schemas.openxmlformats.org/officeDocument/2006/relationships/numbering" Target="/word/numbering.xml" Id="R0351e548fbdb4b96" /><Relationship Type="http://schemas.openxmlformats.org/officeDocument/2006/relationships/settings" Target="/word/settings.xml" Id="Rdaad5f6875404750" /><Relationship Type="http://schemas.openxmlformats.org/officeDocument/2006/relationships/image" Target="/word/media/cef21954-d295-4bdd-9471-1a5325161e48.png" Id="R211106088f554164" /></Relationships>
</file>