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cea80fa50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51a1c1e99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58aed92d34b9d" /><Relationship Type="http://schemas.openxmlformats.org/officeDocument/2006/relationships/numbering" Target="/word/numbering.xml" Id="Rc4afb4cfdfe14e6e" /><Relationship Type="http://schemas.openxmlformats.org/officeDocument/2006/relationships/settings" Target="/word/settings.xml" Id="R58ef56039dad4f83" /><Relationship Type="http://schemas.openxmlformats.org/officeDocument/2006/relationships/image" Target="/word/media/b6692238-6196-472a-8593-176e0104dc1b.png" Id="R28551a1c1e9945e7" /></Relationships>
</file>