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aeb94f715e47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bd1116c50844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Jastrzabka-Zasanice,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83e64fde83429a" /><Relationship Type="http://schemas.openxmlformats.org/officeDocument/2006/relationships/numbering" Target="/word/numbering.xml" Id="R69ac36f870cb4963" /><Relationship Type="http://schemas.openxmlformats.org/officeDocument/2006/relationships/settings" Target="/word/settings.xml" Id="R8c8d1c5c48cc474d" /><Relationship Type="http://schemas.openxmlformats.org/officeDocument/2006/relationships/image" Target="/word/media/11a4662d-766a-4c04-b14b-6adb948d9a40.png" Id="R66bd1116c50844f6" /></Relationships>
</file>