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dacf7c495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c22b645c1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11abb9ae34dd4" /><Relationship Type="http://schemas.openxmlformats.org/officeDocument/2006/relationships/numbering" Target="/word/numbering.xml" Id="Re0a627f48d6d4477" /><Relationship Type="http://schemas.openxmlformats.org/officeDocument/2006/relationships/settings" Target="/word/settings.xml" Id="R3a243f0057b643e5" /><Relationship Type="http://schemas.openxmlformats.org/officeDocument/2006/relationships/image" Target="/word/media/3bb782d9-1c7f-4f22-83b6-2523c889b085.png" Id="R92ac22b645c144c2" /></Relationships>
</file>