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b1dfcbe86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98ca0cbf0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Jaszczerz,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1649aecb0494b" /><Relationship Type="http://schemas.openxmlformats.org/officeDocument/2006/relationships/numbering" Target="/word/numbering.xml" Id="Rebd6a489f1544c8e" /><Relationship Type="http://schemas.openxmlformats.org/officeDocument/2006/relationships/settings" Target="/word/settings.xml" Id="R55e8e4c37fbe4d08" /><Relationship Type="http://schemas.openxmlformats.org/officeDocument/2006/relationships/image" Target="/word/media/44ea1d19-f3b1-48df-97bf-c5ce18546e81.png" Id="Rb1e98ca0cbf04363" /></Relationships>
</file>