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1f1886d29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452e0b2f0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Jatwiez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8f45f5f03416b" /><Relationship Type="http://schemas.openxmlformats.org/officeDocument/2006/relationships/numbering" Target="/word/numbering.xml" Id="R93d802eadec249f4" /><Relationship Type="http://schemas.openxmlformats.org/officeDocument/2006/relationships/settings" Target="/word/settings.xml" Id="Rb06be2edd223460d" /><Relationship Type="http://schemas.openxmlformats.org/officeDocument/2006/relationships/image" Target="/word/media/0d1b953c-1eb4-4fad-b5c1-b88713b80c0c.png" Id="R6da452e0b2f045fd" /></Relationships>
</file>