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7c2b75d8d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ffe6e0999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Jaworowo Pierwsze Lipa,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b766938b7421b" /><Relationship Type="http://schemas.openxmlformats.org/officeDocument/2006/relationships/numbering" Target="/word/numbering.xml" Id="Rbc05dc49b0d144f1" /><Relationship Type="http://schemas.openxmlformats.org/officeDocument/2006/relationships/settings" Target="/word/settings.xml" Id="Rcd2ad9c5e2374b9a" /><Relationship Type="http://schemas.openxmlformats.org/officeDocument/2006/relationships/image" Target="/word/media/03907288-1d9e-4638-bb99-fcb044bd2a97.png" Id="Rcf8ffe6e09994328" /></Relationships>
</file>