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c20d0f91d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d5f6b766f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19268645b44af" /><Relationship Type="http://schemas.openxmlformats.org/officeDocument/2006/relationships/numbering" Target="/word/numbering.xml" Id="Rcded657f46ae4835" /><Relationship Type="http://schemas.openxmlformats.org/officeDocument/2006/relationships/settings" Target="/word/settings.xml" Id="R634f0d3c2b8e4c43" /><Relationship Type="http://schemas.openxmlformats.org/officeDocument/2006/relationships/image" Target="/word/media/932dd2cc-032b-40e1-955b-0a1b24d0e08e.png" Id="R1c1d5f6b766f4557" /></Relationships>
</file>