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63d4a9226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2ae6ec195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Jednaczewo,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b08e2220a462a" /><Relationship Type="http://schemas.openxmlformats.org/officeDocument/2006/relationships/numbering" Target="/word/numbering.xml" Id="R21ece9dd269f4a50" /><Relationship Type="http://schemas.openxmlformats.org/officeDocument/2006/relationships/settings" Target="/word/settings.xml" Id="R2334b8cb010e4cd7" /><Relationship Type="http://schemas.openxmlformats.org/officeDocument/2006/relationships/image" Target="/word/media/f0d1ec4b-832a-46c4-adc8-b741ed22278a.png" Id="Rdf82ae6ec19540f4" /></Relationships>
</file>