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302f7348a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27f3d575a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Jedwabne,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38701f4da4242" /><Relationship Type="http://schemas.openxmlformats.org/officeDocument/2006/relationships/numbering" Target="/word/numbering.xml" Id="R8a484d9406674ae1" /><Relationship Type="http://schemas.openxmlformats.org/officeDocument/2006/relationships/settings" Target="/word/settings.xml" Id="Rf0b3526d00124110" /><Relationship Type="http://schemas.openxmlformats.org/officeDocument/2006/relationships/image" Target="/word/media/3cd2af98-c778-4fde-a3d5-d5a58b3592e0.png" Id="Rc3c27f3d575a4845" /></Relationships>
</file>