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e53ea318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155f651b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588d2395f4b86" /><Relationship Type="http://schemas.openxmlformats.org/officeDocument/2006/relationships/numbering" Target="/word/numbering.xml" Id="Rc5c1a2126b214e39" /><Relationship Type="http://schemas.openxmlformats.org/officeDocument/2006/relationships/settings" Target="/word/settings.xml" Id="Rb92cad62bee947fd" /><Relationship Type="http://schemas.openxmlformats.org/officeDocument/2006/relationships/image" Target="/word/media/c11877d5-a247-4c7f-a236-16eb0d685c41.png" Id="R677155f651b64ac7" /></Relationships>
</file>