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8278b5cf2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f67133e2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81726ec7c4540" /><Relationship Type="http://schemas.openxmlformats.org/officeDocument/2006/relationships/numbering" Target="/word/numbering.xml" Id="Rf93da3223e3641ce" /><Relationship Type="http://schemas.openxmlformats.org/officeDocument/2006/relationships/settings" Target="/word/settings.xml" Id="Rb63954e19f114ab4" /><Relationship Type="http://schemas.openxmlformats.org/officeDocument/2006/relationships/image" Target="/word/media/22694482-15a6-4701-b863-4381352c0ad5.png" Id="R7cbf67133e2543b3" /></Relationships>
</file>