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12d89e2f0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df9dfb16c42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Jelen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743ea7c864e3c" /><Relationship Type="http://schemas.openxmlformats.org/officeDocument/2006/relationships/numbering" Target="/word/numbering.xml" Id="R7e73c478c51d4e5b" /><Relationship Type="http://schemas.openxmlformats.org/officeDocument/2006/relationships/settings" Target="/word/settings.xml" Id="R317db937f45d43a6" /><Relationship Type="http://schemas.openxmlformats.org/officeDocument/2006/relationships/image" Target="/word/media/4dbb8e74-f3f3-4380-bf92-d04375e5de59.png" Id="R493df9dfb16c422e" /></Relationships>
</file>