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e032605f8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a595030f6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0bb92f28d4287" /><Relationship Type="http://schemas.openxmlformats.org/officeDocument/2006/relationships/numbering" Target="/word/numbering.xml" Id="R555c814273a74116" /><Relationship Type="http://schemas.openxmlformats.org/officeDocument/2006/relationships/settings" Target="/word/settings.xml" Id="R958b78175fcc4b3e" /><Relationship Type="http://schemas.openxmlformats.org/officeDocument/2006/relationships/image" Target="/word/media/43311f49-61a4-4b1c-a284-a2df6bd7350b.png" Id="Rd3ea595030f644b0" /></Relationships>
</file>