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2eea46d8f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f291f8758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c1dd0046a42c3" /><Relationship Type="http://schemas.openxmlformats.org/officeDocument/2006/relationships/numbering" Target="/word/numbering.xml" Id="Rf3f1c6fc0deb4607" /><Relationship Type="http://schemas.openxmlformats.org/officeDocument/2006/relationships/settings" Target="/word/settings.xml" Id="R03ac32c8a5f94b40" /><Relationship Type="http://schemas.openxmlformats.org/officeDocument/2006/relationships/image" Target="/word/media/80cdd020-0d2b-4420-8e7a-22ae844c96b5.png" Id="R2d3f291f87584bf0" /></Relationships>
</file>