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ac0bff307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48340c123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Jerzmanowo,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92cd51cd04e95" /><Relationship Type="http://schemas.openxmlformats.org/officeDocument/2006/relationships/numbering" Target="/word/numbering.xml" Id="R9b1d3546f85442e8" /><Relationship Type="http://schemas.openxmlformats.org/officeDocument/2006/relationships/settings" Target="/word/settings.xml" Id="R316416f7f9824dbd" /><Relationship Type="http://schemas.openxmlformats.org/officeDocument/2006/relationships/image" Target="/word/media/e8b36c1e-cd0d-4031-837e-1bf1dad92366.png" Id="Ra2a48340c1234fae" /></Relationships>
</file>