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c8005322f849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3fe6389eed4b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Jeziorany,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a27273c00d4427" /><Relationship Type="http://schemas.openxmlformats.org/officeDocument/2006/relationships/numbering" Target="/word/numbering.xml" Id="Rdb14134a16fe44b7" /><Relationship Type="http://schemas.openxmlformats.org/officeDocument/2006/relationships/settings" Target="/word/settings.xml" Id="R4c7448bfa9764582" /><Relationship Type="http://schemas.openxmlformats.org/officeDocument/2006/relationships/image" Target="/word/media/ff5cd8ce-315d-4bce-9fc4-6535787feb02.png" Id="Rd93fe6389eed4b85" /></Relationships>
</file>