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1e05a2c48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5a37c033c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952d446fc404a" /><Relationship Type="http://schemas.openxmlformats.org/officeDocument/2006/relationships/numbering" Target="/word/numbering.xml" Id="Rbe4d00d69bd34a05" /><Relationship Type="http://schemas.openxmlformats.org/officeDocument/2006/relationships/settings" Target="/word/settings.xml" Id="R71229475a49a4fc1" /><Relationship Type="http://schemas.openxmlformats.org/officeDocument/2006/relationships/image" Target="/word/media/95556807-eaa8-4d18-8a51-4757efa9f040.png" Id="Rd855a37c033c42f2" /></Relationships>
</file>